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DABF0" w14:textId="77777777" w:rsidR="00AD73D8" w:rsidRDefault="00AD73D8" w:rsidP="002D11C8">
      <w:pPr>
        <w:jc w:val="left"/>
        <w:rPr>
          <w:rFonts w:ascii="黑体" w:eastAsia="黑体" w:hAnsi="黑体"/>
          <w:color w:val="FF0000"/>
          <w:sz w:val="60"/>
          <w:szCs w:val="60"/>
        </w:rPr>
      </w:pPr>
    </w:p>
    <w:p w14:paraId="6979E768" w14:textId="77777777" w:rsidR="00AD73D8" w:rsidRPr="002D11C8" w:rsidRDefault="00AD73D8" w:rsidP="00AD73D8">
      <w:pPr>
        <w:jc w:val="center"/>
        <w:rPr>
          <w:rFonts w:ascii="黑体" w:eastAsia="黑体" w:hAnsi="黑体"/>
          <w:color w:val="FF0000"/>
          <w:sz w:val="56"/>
          <w:szCs w:val="56"/>
        </w:rPr>
      </w:pPr>
      <w:r w:rsidRPr="002D11C8">
        <w:rPr>
          <w:rFonts w:ascii="黑体" w:eastAsia="黑体" w:hAnsi="黑体" w:hint="eastAsia"/>
          <w:color w:val="FF0000"/>
          <w:sz w:val="56"/>
          <w:szCs w:val="56"/>
        </w:rPr>
        <w:t>山东省私募股权投资基金业协会</w:t>
      </w:r>
    </w:p>
    <w:p w14:paraId="04AF7D17" w14:textId="77777777" w:rsidR="00AD73D8" w:rsidRPr="0042119C" w:rsidRDefault="00AD73D8" w:rsidP="00AD73D8">
      <w:pPr>
        <w:jc w:val="center"/>
        <w:rPr>
          <w:rFonts w:ascii="方正小标宋简体" w:eastAsia="方正小标宋简体" w:hAnsiTheme="majorEastAsia"/>
          <w:b/>
          <w:color w:val="FF0000"/>
          <w:sz w:val="48"/>
          <w:szCs w:val="48"/>
        </w:rPr>
      </w:pPr>
    </w:p>
    <w:p w14:paraId="5B5E9BF1" w14:textId="5A746259" w:rsidR="00AD73D8" w:rsidRPr="0042119C" w:rsidRDefault="00AD73D8" w:rsidP="00AD73D8">
      <w:pPr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鲁私募协</w:t>
      </w:r>
      <w:r w:rsidRPr="0042119C">
        <w:rPr>
          <w:rFonts w:ascii="仿宋_GB2312" w:eastAsia="仿宋_GB2312" w:hAnsiTheme="majorEastAsia" w:hint="eastAsia"/>
          <w:sz w:val="28"/>
          <w:szCs w:val="28"/>
        </w:rPr>
        <w:t>〔2017〕</w:t>
      </w:r>
      <w:r>
        <w:rPr>
          <w:rFonts w:ascii="仿宋_GB2312" w:eastAsia="仿宋_GB2312" w:hAnsiTheme="majorEastAsia" w:hint="eastAsia"/>
          <w:sz w:val="28"/>
          <w:szCs w:val="28"/>
        </w:rPr>
        <w:t>第002</w:t>
      </w:r>
      <w:r w:rsidRPr="0042119C">
        <w:rPr>
          <w:rFonts w:ascii="仿宋_GB2312" w:eastAsia="仿宋_GB2312" w:hAnsiTheme="majorEastAsia" w:hint="eastAsia"/>
          <w:sz w:val="28"/>
          <w:szCs w:val="28"/>
        </w:rPr>
        <w:t>号</w:t>
      </w:r>
    </w:p>
    <w:p w14:paraId="57915C6B" w14:textId="77777777" w:rsidR="00AD73D8" w:rsidRDefault="00AD73D8" w:rsidP="00AD73D8">
      <w:pPr>
        <w:jc w:val="center"/>
        <w:rPr>
          <w:rFonts w:ascii="仿宋_GB2312" w:eastAsia="仿宋_GB2312" w:hAnsiTheme="majorEastAsia"/>
          <w:sz w:val="32"/>
          <w:szCs w:val="32"/>
        </w:rPr>
      </w:pPr>
    </w:p>
    <w:p w14:paraId="7E9355FA" w14:textId="3DEDCE98" w:rsidR="00A0037C" w:rsidRDefault="002D11C8" w:rsidP="00A0037C">
      <w:pPr>
        <w:jc w:val="center"/>
        <w:rPr>
          <w:rFonts w:ascii="黑体" w:eastAsia="黑体" w:hAnsi="黑体"/>
          <w:sz w:val="36"/>
          <w:szCs w:val="36"/>
        </w:rPr>
      </w:pPr>
      <w:r w:rsidRPr="0042119C">
        <w:rPr>
          <w:rFonts w:ascii="仿宋_GB2312" w:eastAsia="仿宋_GB2312" w:hAnsiTheme="maj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590B" wp14:editId="20D92CF9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705475" cy="0"/>
                <wp:effectExtent l="0" t="0" r="34925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0" to="431.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" strokecolor="red" strokeweight="2pt"/>
            </w:pict>
          </mc:Fallback>
        </mc:AlternateContent>
      </w:r>
      <w:r w:rsidR="00A0037C">
        <w:rPr>
          <w:rFonts w:ascii="黑体" w:eastAsia="黑体" w:hAnsi="黑体" w:hint="eastAsia"/>
          <w:sz w:val="36"/>
          <w:szCs w:val="36"/>
        </w:rPr>
        <w:t>关于组织</w:t>
      </w:r>
      <w:r w:rsidR="00372DEB">
        <w:rPr>
          <w:rFonts w:ascii="黑体" w:eastAsia="黑体" w:hAnsi="黑体" w:hint="eastAsia"/>
          <w:sz w:val="36"/>
          <w:szCs w:val="36"/>
        </w:rPr>
        <w:t>私募股权投资管理机构</w:t>
      </w:r>
    </w:p>
    <w:p w14:paraId="7556413E" w14:textId="77777777" w:rsidR="005B71A2" w:rsidRDefault="00AD73D8" w:rsidP="00A0037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调研工作的通知</w:t>
      </w:r>
    </w:p>
    <w:p w14:paraId="0911D73F" w14:textId="77777777" w:rsidR="00AD73D8" w:rsidRPr="00AD73D8" w:rsidRDefault="00AD73D8" w:rsidP="00AD73D8">
      <w:pPr>
        <w:widowControl/>
        <w:spacing w:beforeLines="50" w:before="211" w:afterLines="50" w:after="211"/>
        <w:rPr>
          <w:rFonts w:ascii="FangSong_GB2312" w:eastAsia="FangSong_GB2312" w:hAnsi="FangSong_GB2312" w:cs="Arial"/>
          <w:b/>
          <w:color w:val="000000"/>
          <w:kern w:val="0"/>
          <w:sz w:val="28"/>
          <w:szCs w:val="28"/>
        </w:rPr>
      </w:pPr>
      <w:r w:rsidRPr="00AD73D8">
        <w:rPr>
          <w:rFonts w:ascii="FangSong_GB2312" w:eastAsia="FangSong_GB2312" w:hAnsi="FangSong_GB2312" w:cs="筑紫A丸ゴシック レギュラー"/>
          <w:b/>
          <w:color w:val="000000"/>
          <w:kern w:val="0"/>
          <w:sz w:val="28"/>
          <w:szCs w:val="28"/>
        </w:rPr>
        <w:t>各会</w:t>
      </w:r>
      <w:r w:rsidRPr="00AD73D8">
        <w:rPr>
          <w:rFonts w:ascii="FangSong_GB2312" w:eastAsia="FangSong_GB2312" w:hAnsi="FangSong_GB2312" w:cs="Baoli TC Regular"/>
          <w:b/>
          <w:color w:val="000000"/>
          <w:kern w:val="0"/>
          <w:sz w:val="28"/>
          <w:szCs w:val="28"/>
        </w:rPr>
        <w:t>员单</w:t>
      </w:r>
      <w:r w:rsidRPr="00AD73D8">
        <w:rPr>
          <w:rFonts w:ascii="FangSong_GB2312" w:eastAsia="FangSong_GB2312" w:hAnsi="FangSong_GB2312" w:cs="筑紫A丸ゴシック レギュラー"/>
          <w:b/>
          <w:color w:val="000000"/>
          <w:kern w:val="0"/>
          <w:sz w:val="28"/>
          <w:szCs w:val="28"/>
        </w:rPr>
        <w:t>位，</w:t>
      </w:r>
    </w:p>
    <w:p w14:paraId="0C7B38C6" w14:textId="46FC61FB" w:rsidR="00AD73D8" w:rsidRPr="00AD73D8" w:rsidRDefault="00AD73D8" w:rsidP="00AD73D8">
      <w:pPr>
        <w:widowControl/>
        <w:spacing w:beforeLines="50" w:before="211" w:afterLines="50" w:after="211"/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</w:pPr>
      <w:r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  <w:t xml:space="preserve">  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今收到山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东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省金融工作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办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公室下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发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的《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关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于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开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展全省私募股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权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投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资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管理机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构调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研工作的通知》</w:t>
      </w:r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（以下</w:t>
      </w:r>
      <w:bookmarkStart w:id="0" w:name="_GoBack"/>
      <w:bookmarkEnd w:id="0"/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简称《通知》）</w:t>
      </w:r>
      <w:r w:rsidRPr="00AD73D8">
        <w:rPr>
          <w:rFonts w:ascii="FangSong_GB2312" w:eastAsia="FangSong_GB2312" w:hAnsi="FangSong_GB2312" w:cs="筑紫A丸ゴシック レギュラー"/>
          <w:color w:val="000000"/>
          <w:kern w:val="0"/>
          <w:sz w:val="28"/>
          <w:szCs w:val="28"/>
        </w:rPr>
        <w:t>，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请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会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员单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位仔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细阅读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《通知》，按要求将所需文件分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别报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送至</w:t>
      </w:r>
      <w:r w:rsidRPr="00AD73D8">
        <w:rPr>
          <w:rFonts w:ascii="FangSong_GB2312" w:eastAsia="FangSong_GB2312" w:hAnsi="FangSong_GB2312" w:cs="筑紫A丸ゴシック レギュラー" w:hint="eastAsia"/>
          <w:b/>
          <w:color w:val="000000"/>
          <w:kern w:val="0"/>
          <w:sz w:val="28"/>
          <w:szCs w:val="28"/>
          <w:u w:val="single"/>
        </w:rPr>
        <w:t>所在</w:t>
      </w:r>
      <w:r w:rsidRPr="00AD73D8">
        <w:rPr>
          <w:rFonts w:ascii="FangSong_GB2312" w:eastAsia="FangSong_GB2312" w:hAnsi="FangSong_GB2312" w:cs="筑紫A丸ゴシック レギュラー" w:hint="eastAsia"/>
          <w:b/>
          <w:bCs/>
          <w:color w:val="000000"/>
          <w:kern w:val="0"/>
          <w:sz w:val="28"/>
          <w:szCs w:val="28"/>
          <w:u w:val="single"/>
        </w:rPr>
        <w:t>地市金融</w:t>
      </w:r>
      <w:r w:rsidRPr="00AD73D8">
        <w:rPr>
          <w:rFonts w:ascii="FangSong_GB2312" w:eastAsia="FangSong_GB2312" w:hAnsi="FangSong_GB2312" w:cs="Baoli TC Regular"/>
          <w:b/>
          <w:bCs/>
          <w:color w:val="000000"/>
          <w:kern w:val="0"/>
          <w:sz w:val="28"/>
          <w:szCs w:val="28"/>
          <w:u w:val="single"/>
        </w:rPr>
        <w:t>办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和</w:t>
      </w:r>
      <w:r w:rsidRPr="00AD73D8">
        <w:rPr>
          <w:rFonts w:ascii="FangSong_GB2312" w:eastAsia="FangSong_GB2312" w:hAnsi="FangSong_GB2312" w:cs="Baoli TC Regular"/>
          <w:b/>
          <w:bCs/>
          <w:color w:val="000000"/>
          <w:kern w:val="0"/>
          <w:sz w:val="28"/>
          <w:szCs w:val="28"/>
          <w:u w:val="single"/>
        </w:rPr>
        <w:t>协</w:t>
      </w:r>
      <w:r w:rsidRPr="00AD73D8">
        <w:rPr>
          <w:rFonts w:ascii="FangSong_GB2312" w:eastAsia="FangSong_GB2312" w:hAnsi="FangSong_GB2312" w:cs="筑紫A丸ゴシック レギュラー" w:hint="eastAsia"/>
          <w:b/>
          <w:bCs/>
          <w:color w:val="000000"/>
          <w:kern w:val="0"/>
          <w:sz w:val="28"/>
          <w:szCs w:val="28"/>
          <w:u w:val="single"/>
        </w:rPr>
        <w:t>会</w:t>
      </w:r>
      <w:r w:rsidRPr="00AD73D8"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  <w:t>​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。</w:t>
      </w:r>
    </w:p>
    <w:p w14:paraId="6E3DAFD6" w14:textId="5B47BC57" w:rsidR="00AD73D8" w:rsidRPr="00AD73D8" w:rsidRDefault="00AD73D8" w:rsidP="00AD73D8">
      <w:pPr>
        <w:widowControl/>
        <w:spacing w:beforeLines="50" w:before="211" w:afterLines="50" w:after="211"/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</w:pPr>
      <w:r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  <w:t xml:space="preserve">  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另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外，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请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会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员</w:t>
      </w:r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单位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告知其他私募股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权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投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资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管理机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构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（</w:t>
      </w:r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非会员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）</w:t>
      </w:r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按《通知》要求填写文件，并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报</w:t>
      </w:r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送至所在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地市金融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办</w:t>
      </w:r>
      <w:r w:rsidRPr="00AD73D8">
        <w:rPr>
          <w:rFonts w:ascii="FangSong_GB2312" w:eastAsia="FangSong_GB2312" w:hAnsi="FangSong_GB2312" w:cs="筑紫A丸ゴシック レギュラー"/>
          <w:color w:val="000000"/>
          <w:kern w:val="0"/>
          <w:sz w:val="28"/>
          <w:szCs w:val="28"/>
        </w:rPr>
        <w:t>。</w:t>
      </w:r>
    </w:p>
    <w:p w14:paraId="4F8F8F84" w14:textId="6A112D7E" w:rsidR="00AD73D8" w:rsidRPr="00AD73D8" w:rsidRDefault="00AD73D8" w:rsidP="00AD73D8">
      <w:pPr>
        <w:widowControl/>
        <w:spacing w:beforeLines="50" w:before="211" w:afterLines="50" w:after="211"/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</w:pPr>
      <w:r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  <w:t xml:space="preserve">  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若有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问题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，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请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直接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联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系</w:t>
      </w:r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山东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省金融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办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工作人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员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，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详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情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见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《通知》</w:t>
      </w:r>
      <w:r w:rsidRPr="00AD73D8">
        <w:rPr>
          <w:rFonts w:ascii="FangSong_GB2312" w:eastAsia="FangSong_GB2312" w:hAnsi="FangSong_GB2312" w:cs="筑紫A丸ゴシック レギュラー"/>
          <w:color w:val="000000"/>
          <w:kern w:val="0"/>
          <w:sz w:val="28"/>
          <w:szCs w:val="28"/>
        </w:rPr>
        <w:t>。</w:t>
      </w:r>
    </w:p>
    <w:p w14:paraId="51818EA6" w14:textId="300B3D73" w:rsidR="00AD73D8" w:rsidRPr="00AD73D8" w:rsidRDefault="00AD73D8" w:rsidP="00AD73D8">
      <w:pPr>
        <w:widowControl/>
        <w:spacing w:beforeLines="50" w:before="211" w:afterLines="50" w:after="211"/>
        <w:rPr>
          <w:rFonts w:ascii="FangSong_GB2312" w:eastAsia="FangSong_GB2312" w:hAnsi="FangSong_GB2312" w:cs="筑紫A丸ゴシック レギュラー"/>
          <w:bCs/>
          <w:color w:val="000000"/>
          <w:kern w:val="0"/>
          <w:sz w:val="28"/>
          <w:szCs w:val="28"/>
        </w:rPr>
      </w:pPr>
      <w:r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  <w:t xml:space="preserve">  </w:t>
      </w:r>
      <w:r w:rsidRPr="00AD73D8">
        <w:rPr>
          <w:rFonts w:ascii="FangSong_GB2312" w:eastAsia="FangSong_GB2312" w:hAnsi="FangSong_GB2312" w:cs="筑紫A丸ゴシック レギュラー" w:hint="eastAsia"/>
          <w:bCs/>
          <w:color w:val="000000"/>
          <w:kern w:val="0"/>
          <w:sz w:val="28"/>
          <w:szCs w:val="28"/>
        </w:rPr>
        <w:t>注意：会</w:t>
      </w:r>
      <w:r w:rsidRPr="00AD73D8">
        <w:rPr>
          <w:rFonts w:ascii="FangSong_GB2312" w:eastAsia="FangSong_GB2312" w:hAnsi="FangSong_GB2312" w:cs="Baoli TC Regular"/>
          <w:bCs/>
          <w:color w:val="000000"/>
          <w:kern w:val="0"/>
          <w:sz w:val="28"/>
          <w:szCs w:val="28"/>
        </w:rPr>
        <w:t>员</w:t>
      </w:r>
      <w:r w:rsidRPr="00AD73D8">
        <w:rPr>
          <w:rFonts w:ascii="FangSong_GB2312" w:eastAsia="FangSong_GB2312" w:hAnsi="FangSong_GB2312" w:cs="筑紫A丸ゴシック レギュラー" w:hint="eastAsia"/>
          <w:bCs/>
          <w:color w:val="000000"/>
          <w:kern w:val="0"/>
          <w:sz w:val="28"/>
          <w:szCs w:val="28"/>
        </w:rPr>
        <w:t>机</w:t>
      </w:r>
      <w:r w:rsidRPr="00AD73D8">
        <w:rPr>
          <w:rFonts w:ascii="FangSong_GB2312" w:eastAsia="FangSong_GB2312" w:hAnsi="FangSong_GB2312" w:cs="Baoli TC Regular"/>
          <w:bCs/>
          <w:color w:val="000000"/>
          <w:kern w:val="0"/>
          <w:sz w:val="28"/>
          <w:szCs w:val="28"/>
        </w:rPr>
        <w:t>构</w:t>
      </w:r>
      <w:r w:rsidRPr="00AD73D8">
        <w:rPr>
          <w:rFonts w:ascii="FangSong_GB2312" w:eastAsia="FangSong_GB2312" w:hAnsi="FangSong_GB2312" w:cs="筑紫A丸ゴシック レギュラー" w:hint="eastAsia"/>
          <w:bCs/>
          <w:color w:val="000000"/>
          <w:kern w:val="0"/>
          <w:sz w:val="28"/>
          <w:szCs w:val="28"/>
        </w:rPr>
        <w:t>不需要填写</w:t>
      </w:r>
      <w:r w:rsidRPr="00AD73D8">
        <w:rPr>
          <w:rFonts w:ascii="FangSong_GB2312" w:eastAsia="FangSong_GB2312" w:hAnsi="FangSong_GB2312" w:cs="Arial"/>
          <w:bCs/>
          <w:color w:val="000000"/>
          <w:kern w:val="0"/>
          <w:sz w:val="28"/>
          <w:szCs w:val="28"/>
        </w:rPr>
        <w:t>excel</w:t>
      </w:r>
      <w:r w:rsidRPr="00AD73D8">
        <w:rPr>
          <w:rFonts w:ascii="FangSong_GB2312" w:eastAsia="FangSong_GB2312" w:hAnsi="FangSong_GB2312" w:cs="筑紫A丸ゴシック レギュラー" w:hint="eastAsia"/>
          <w:bCs/>
          <w:color w:val="000000"/>
          <w:kern w:val="0"/>
          <w:sz w:val="28"/>
          <w:szCs w:val="28"/>
        </w:rPr>
        <w:t>文件中的表</w:t>
      </w:r>
      <w:r w:rsidRPr="00AD73D8">
        <w:rPr>
          <w:rFonts w:ascii="FangSong_GB2312" w:eastAsia="FangSong_GB2312" w:hAnsi="FangSong_GB2312" w:cs="Arial"/>
          <w:bCs/>
          <w:color w:val="000000"/>
          <w:kern w:val="0"/>
          <w:sz w:val="28"/>
          <w:szCs w:val="28"/>
        </w:rPr>
        <w:t>3</w:t>
      </w:r>
      <w:r>
        <w:rPr>
          <w:rFonts w:ascii="FangSong_GB2312" w:eastAsia="FangSong_GB2312" w:hAnsi="FangSong_GB2312" w:cs="筑紫A丸ゴシック レギュラー" w:hint="eastAsia"/>
          <w:bCs/>
          <w:color w:val="000000"/>
          <w:kern w:val="0"/>
          <w:sz w:val="28"/>
          <w:szCs w:val="28"/>
        </w:rPr>
        <w:t>；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向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协</w:t>
      </w:r>
      <w:r w:rsidRPr="00AD73D8">
        <w:rPr>
          <w:rFonts w:ascii="FangSong_GB2312" w:eastAsia="FangSong_GB2312" w:hAnsi="FangSong_GB2312" w:cs="筑紫A丸ゴシック レギュラー"/>
          <w:color w:val="000000"/>
          <w:kern w:val="0"/>
          <w:sz w:val="28"/>
          <w:szCs w:val="28"/>
        </w:rPr>
        <w:t>会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报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送的文件必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须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在</w:t>
      </w:r>
      <w:r w:rsidRPr="00AD73D8">
        <w:rPr>
          <w:rFonts w:ascii="FangSong_GB2312" w:eastAsia="FangSong_GB2312" w:hAnsi="FangSong_GB2312" w:cs="Arial"/>
          <w:b/>
          <w:bCs/>
          <w:color w:val="000000"/>
          <w:kern w:val="0"/>
          <w:sz w:val="28"/>
          <w:szCs w:val="28"/>
        </w:rPr>
        <w:t>6</w:t>
      </w:r>
      <w:r w:rsidRPr="00AD73D8">
        <w:rPr>
          <w:rFonts w:ascii="FangSong_GB2312" w:eastAsia="FangSong_GB2312" w:hAnsi="FangSong_GB2312" w:cs="筑紫A丸ゴシック レギュラー" w:hint="eastAsia"/>
          <w:b/>
          <w:bCs/>
          <w:color w:val="000000"/>
          <w:kern w:val="0"/>
          <w:sz w:val="28"/>
          <w:szCs w:val="28"/>
        </w:rPr>
        <w:t>月</w:t>
      </w:r>
      <w:r w:rsidRPr="00AD73D8">
        <w:rPr>
          <w:rFonts w:ascii="FangSong_GB2312" w:eastAsia="FangSong_GB2312" w:hAnsi="FangSong_GB2312" w:cs="Arial"/>
          <w:b/>
          <w:bCs/>
          <w:color w:val="000000"/>
          <w:kern w:val="0"/>
          <w:sz w:val="28"/>
          <w:szCs w:val="28"/>
        </w:rPr>
        <w:t>12</w:t>
      </w:r>
      <w:r w:rsidRPr="00AD73D8">
        <w:rPr>
          <w:rFonts w:ascii="FangSong_GB2312" w:eastAsia="FangSong_GB2312" w:hAnsi="FangSong_GB2312" w:cs="筑紫A丸ゴシック レギュラー" w:hint="eastAsia"/>
          <w:b/>
          <w:bCs/>
          <w:color w:val="000000"/>
          <w:kern w:val="0"/>
          <w:sz w:val="28"/>
          <w:szCs w:val="28"/>
        </w:rPr>
        <w:t>日下午</w:t>
      </w:r>
      <w:r w:rsidRPr="00AD73D8">
        <w:rPr>
          <w:rFonts w:ascii="FangSong_GB2312" w:eastAsia="FangSong_GB2312" w:hAnsi="FangSong_GB2312" w:cs="Arial"/>
          <w:b/>
          <w:bCs/>
          <w:color w:val="000000"/>
          <w:kern w:val="0"/>
          <w:sz w:val="28"/>
          <w:szCs w:val="28"/>
        </w:rPr>
        <w:t>4</w:t>
      </w:r>
      <w:r w:rsidRPr="00AD73D8">
        <w:rPr>
          <w:rFonts w:ascii="FangSong_GB2312" w:eastAsia="FangSong_GB2312" w:hAnsi="FangSong_GB2312" w:cs="筑紫A丸ゴシック レギュラー" w:hint="eastAsia"/>
          <w:b/>
          <w:bCs/>
          <w:color w:val="000000"/>
          <w:kern w:val="0"/>
          <w:sz w:val="28"/>
          <w:szCs w:val="28"/>
        </w:rPr>
        <w:t>点前</w:t>
      </w:r>
      <w:r>
        <w:rPr>
          <w:rFonts w:ascii="FangSong_GB2312" w:eastAsia="FangSong_GB2312" w:hAnsi="FangSong_GB2312" w:cs="Baoli TC Regular" w:hint="eastAsia"/>
          <w:color w:val="000000"/>
          <w:kern w:val="0"/>
          <w:sz w:val="28"/>
          <w:szCs w:val="28"/>
        </w:rPr>
        <w:t>发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送至本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邮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箱，并告知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协</w:t>
      </w:r>
      <w:r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会工作人</w:t>
      </w:r>
      <w:r w:rsidRPr="00AD73D8">
        <w:rPr>
          <w:rFonts w:ascii="FangSong_GB2312" w:eastAsia="FangSong_GB2312" w:hAnsi="FangSong_GB2312" w:cs="Baoli TC Regular"/>
          <w:color w:val="000000"/>
          <w:kern w:val="0"/>
          <w:sz w:val="28"/>
          <w:szCs w:val="28"/>
        </w:rPr>
        <w:t>员</w:t>
      </w:r>
      <w:r w:rsidRPr="00AD73D8">
        <w:rPr>
          <w:rFonts w:ascii="FangSong_GB2312" w:eastAsia="FangSong_GB2312" w:hAnsi="FangSong_GB2312" w:cs="筑紫A丸ゴシック レギュラー"/>
          <w:color w:val="000000"/>
          <w:kern w:val="0"/>
          <w:sz w:val="28"/>
          <w:szCs w:val="28"/>
        </w:rPr>
        <w:t>。</w:t>
      </w:r>
    </w:p>
    <w:p w14:paraId="724A4C05" w14:textId="77777777" w:rsidR="00AD73D8" w:rsidRPr="00AD73D8" w:rsidRDefault="00AD73D8" w:rsidP="00AD73D8">
      <w:pPr>
        <w:widowControl/>
        <w:spacing w:beforeLines="50" w:before="211" w:afterLines="50" w:after="211"/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</w:pPr>
    </w:p>
    <w:p w14:paraId="160441D1" w14:textId="12ED83AD" w:rsidR="002D11C8" w:rsidRDefault="002D11C8" w:rsidP="002D11C8">
      <w:pPr>
        <w:widowControl/>
        <w:spacing w:beforeLines="50" w:before="211" w:afterLines="50" w:after="211"/>
        <w:jc w:val="right"/>
        <w:rPr>
          <w:rFonts w:ascii="FangSong_GB2312" w:eastAsia="FangSong_GB2312" w:hAnsi="FangSong_GB2312" w:cs="Arial" w:hint="eastAsia"/>
          <w:color w:val="000000"/>
          <w:kern w:val="0"/>
          <w:sz w:val="28"/>
          <w:szCs w:val="28"/>
        </w:rPr>
      </w:pPr>
      <w:r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山东省私募股权投资基金业协会</w:t>
      </w:r>
    </w:p>
    <w:p w14:paraId="42D30B03" w14:textId="3C5DB1D6" w:rsidR="00AD73D8" w:rsidRPr="00AD73D8" w:rsidRDefault="00442586" w:rsidP="002D11C8">
      <w:pPr>
        <w:widowControl/>
        <w:spacing w:beforeLines="50" w:before="211" w:afterLines="50" w:after="211"/>
        <w:jc w:val="right"/>
        <w:rPr>
          <w:rFonts w:ascii="FangSong_GB2312" w:eastAsia="FangSong_GB2312" w:hAnsi="FangSong_GB2312" w:cs="Arial"/>
          <w:color w:val="000000"/>
          <w:kern w:val="0"/>
          <w:sz w:val="28"/>
          <w:szCs w:val="28"/>
        </w:rPr>
      </w:pPr>
      <w:r>
        <w:rPr>
          <w:rFonts w:ascii="FangSong_GB2312" w:eastAsia="FangSong_GB2312" w:hAnsi="FangSong_GB2312" w:cs="Arial" w:hint="eastAsia"/>
          <w:color w:val="000000"/>
          <w:kern w:val="0"/>
          <w:sz w:val="28"/>
          <w:szCs w:val="28"/>
        </w:rPr>
        <w:t xml:space="preserve">           </w:t>
      </w:r>
      <w:r w:rsidR="00AD73D8"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二</w:t>
      </w:r>
      <w:r w:rsidR="00AD73D8" w:rsidRPr="00AD73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〇</w:t>
      </w:r>
      <w:r w:rsidR="00AD73D8" w:rsidRPr="00AD73D8">
        <w:rPr>
          <w:rFonts w:ascii="FangSong_GB2312" w:eastAsia="FangSong_GB2312" w:hAnsi="FangSong_GB2312" w:cs="筑紫A丸ゴシック レギュラー" w:hint="eastAsia"/>
          <w:color w:val="000000"/>
          <w:kern w:val="0"/>
          <w:sz w:val="28"/>
          <w:szCs w:val="28"/>
        </w:rPr>
        <w:t>一七年六月七</w:t>
      </w:r>
      <w:r w:rsidR="00AD73D8" w:rsidRPr="00AD73D8">
        <w:rPr>
          <w:rFonts w:ascii="FangSong_GB2312" w:eastAsia="FangSong_GB2312" w:hAnsi="FangSong_GB2312" w:cs="筑紫A丸ゴシック レギュラー"/>
          <w:color w:val="000000"/>
          <w:kern w:val="0"/>
          <w:sz w:val="28"/>
          <w:szCs w:val="28"/>
        </w:rPr>
        <w:t>日</w:t>
      </w:r>
    </w:p>
    <w:sectPr w:rsidR="00AD73D8" w:rsidRPr="00AD73D8" w:rsidSect="002D11C8">
      <w:pgSz w:w="11900" w:h="16840"/>
      <w:pgMar w:top="1418" w:right="1701" w:bottom="1418" w:left="170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B2D84" w14:textId="77777777" w:rsidR="00372DEB" w:rsidRDefault="00372DEB" w:rsidP="00AD73D8">
      <w:r>
        <w:separator/>
      </w:r>
    </w:p>
  </w:endnote>
  <w:endnote w:type="continuationSeparator" w:id="0">
    <w:p w14:paraId="0B246BCD" w14:textId="77777777" w:rsidR="00372DEB" w:rsidRDefault="00372DEB" w:rsidP="00A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charset w:val="86"/>
    <w:family w:val="roman"/>
    <w:pitch w:val="default"/>
    <w:sig w:usb0="00000001" w:usb1="080E0000" w:usb2="00000000" w:usb3="00000000" w:csb0="00040000" w:csb1="00000000"/>
  </w:font>
  <w:font w:name="FangSong_GB2312">
    <w:panose1 w:val="02010609030101010101"/>
    <w:charset w:val="00"/>
    <w:family w:val="auto"/>
    <w:pitch w:val="variable"/>
    <w:sig w:usb0="00000003" w:usb1="080E0000" w:usb2="00000000" w:usb3="00000000" w:csb0="00040001" w:csb1="00000000"/>
  </w:font>
  <w:font w:name="筑紫A丸ゴシック レギュラー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oli TC Regular">
    <w:panose1 w:val="02010600040101010101"/>
    <w:charset w:val="0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D439C" w14:textId="77777777" w:rsidR="00372DEB" w:rsidRDefault="00372DEB" w:rsidP="00AD73D8">
      <w:r>
        <w:separator/>
      </w:r>
    </w:p>
  </w:footnote>
  <w:footnote w:type="continuationSeparator" w:id="0">
    <w:p w14:paraId="504C4793" w14:textId="77777777" w:rsidR="00372DEB" w:rsidRDefault="00372DEB" w:rsidP="00AD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D8"/>
    <w:rsid w:val="002D11C8"/>
    <w:rsid w:val="00372DEB"/>
    <w:rsid w:val="00442586"/>
    <w:rsid w:val="005B71A2"/>
    <w:rsid w:val="0061002D"/>
    <w:rsid w:val="006762B8"/>
    <w:rsid w:val="00A0037C"/>
    <w:rsid w:val="00AD73D8"/>
    <w:rsid w:val="00B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518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D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D7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D7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D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D7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D7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296</Characters>
  <Application>Microsoft Macintosh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</dc:creator>
  <cp:keywords/>
  <dc:description/>
  <cp:lastModifiedBy>赵</cp:lastModifiedBy>
  <cp:revision>4</cp:revision>
  <dcterms:created xsi:type="dcterms:W3CDTF">2017-06-07T08:59:00Z</dcterms:created>
  <dcterms:modified xsi:type="dcterms:W3CDTF">2017-06-19T06:16:00Z</dcterms:modified>
</cp:coreProperties>
</file>